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jc w:val="center"/>
        <w:rPr>
          <w:rFonts w:ascii="Times New Roman" w:hAnsi="Times New Roman"/>
          <w:b/>
          <w:color w:val="000000"/>
          <w:sz w:val="40"/>
        </w:rPr>
      </w:pPr>
      <w:commentRangeStart w:id="0"/>
      <w:r>
        <w:rPr>
          <w:rFonts w:ascii="Times New Roman" w:hAnsi="Times New Roman"/>
          <w:b/>
          <w:color w:val="000000"/>
          <w:sz w:val="40"/>
        </w:rPr>
        <w:t>VNITŘNÍ PŘEDPI</w:t>
      </w:r>
      <w:r w:rsidR="00E44036">
        <w:rPr>
          <w:rFonts w:ascii="Times New Roman" w:hAnsi="Times New Roman"/>
          <w:b/>
          <w:color w:val="000000"/>
          <w:sz w:val="40"/>
        </w:rPr>
        <w:t xml:space="preserve">S Č. </w:t>
      </w:r>
      <w:r w:rsidR="00E44036" w:rsidRPr="006540A3">
        <w:rPr>
          <w:rFonts w:ascii="Times New Roman" w:hAnsi="Times New Roman"/>
          <w:b/>
          <w:color w:val="000000"/>
          <w:sz w:val="40"/>
          <w:highlight w:val="lightGray"/>
        </w:rPr>
        <w:t>…</w:t>
      </w:r>
      <w:commentRangeEnd w:id="0"/>
      <w:r w:rsidR="00B40379" w:rsidRPr="006540A3">
        <w:rPr>
          <w:rStyle w:val="Odkaznakoment"/>
          <w:rFonts w:ascii="Times New Roman" w:hAnsi="Times New Roman"/>
          <w:highlight w:val="lightGray"/>
        </w:rPr>
        <w:commentReference w:id="0"/>
      </w:r>
      <w:r w:rsidR="00E44036">
        <w:rPr>
          <w:rFonts w:ascii="Times New Roman" w:hAnsi="Times New Roman"/>
          <w:b/>
          <w:color w:val="000000"/>
          <w:sz w:val="40"/>
        </w:rPr>
        <w:t xml:space="preserve"> </w:t>
      </w:r>
    </w:p>
    <w:p w:rsidR="00E44036" w:rsidRDefault="00E44036" w:rsidP="00E44036">
      <w:pPr>
        <w:pStyle w:val="Zkladntext2"/>
        <w:tabs>
          <w:tab w:val="clear" w:pos="9072"/>
          <w:tab w:val="center" w:pos="4208"/>
        </w:tabs>
        <w:spacing w:line="240" w:lineRule="auto"/>
        <w:ind w:right="0"/>
        <w:rPr>
          <w:rFonts w:ascii="Times New Roman" w:hAnsi="Times New Roman"/>
          <w:b/>
          <w:color w:val="000000"/>
          <w:u w:val="single"/>
        </w:rPr>
      </w:pPr>
    </w:p>
    <w:p w:rsidR="00E44036" w:rsidRDefault="00E44036" w:rsidP="00736C81">
      <w:pPr>
        <w:pStyle w:val="Zkladntext2"/>
        <w:tabs>
          <w:tab w:val="clear" w:pos="9072"/>
          <w:tab w:val="center" w:pos="4208"/>
        </w:tabs>
        <w:spacing w:line="240" w:lineRule="auto"/>
        <w:ind w:right="0"/>
        <w:jc w:val="center"/>
        <w:rPr>
          <w:rFonts w:ascii="Times New Roman" w:hAnsi="Times New Roman"/>
          <w:color w:val="000000"/>
        </w:rPr>
      </w:pPr>
    </w:p>
    <w:p w:rsidR="00E44036" w:rsidRPr="00485F2D" w:rsidRDefault="00E44036" w:rsidP="00736C81">
      <w:pPr>
        <w:pStyle w:val="Zkladntext2"/>
        <w:tabs>
          <w:tab w:val="clear" w:pos="9072"/>
          <w:tab w:val="center" w:pos="4208"/>
        </w:tabs>
        <w:spacing w:line="240" w:lineRule="auto"/>
        <w:ind w:right="0"/>
        <w:jc w:val="center"/>
        <w:rPr>
          <w:rFonts w:ascii="Times New Roman" w:hAnsi="Times New Roman"/>
          <w:color w:val="000000"/>
        </w:rPr>
      </w:pPr>
    </w:p>
    <w:p w:rsidR="00DA7DFD" w:rsidRDefault="008E7C6B" w:rsidP="00736C81">
      <w:pPr>
        <w:pStyle w:val="Zkladntext2"/>
        <w:tabs>
          <w:tab w:val="clear" w:pos="9072"/>
        </w:tabs>
        <w:spacing w:line="240" w:lineRule="auto"/>
        <w:ind w:righ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Zaměstnavatel: </w:t>
      </w:r>
      <w:r w:rsidR="007F6AB5" w:rsidRPr="006540A3">
        <w:rPr>
          <w:rFonts w:ascii="Times New Roman" w:hAnsi="Times New Roman"/>
          <w:b/>
          <w:color w:val="000000"/>
          <w:highlight w:val="lightGray"/>
        </w:rPr>
        <w:t>……………</w:t>
      </w:r>
      <w:r w:rsidR="00736C81">
        <w:rPr>
          <w:rFonts w:ascii="Times New Roman" w:hAnsi="Times New Roman"/>
          <w:b/>
          <w:color w:val="000000"/>
        </w:rPr>
        <w:t xml:space="preserve">, IČ: </w:t>
      </w:r>
      <w:r w:rsidR="007F6AB5" w:rsidRPr="006540A3">
        <w:rPr>
          <w:rFonts w:ascii="Times New Roman" w:hAnsi="Times New Roman"/>
          <w:b/>
          <w:color w:val="000000"/>
          <w:highlight w:val="lightGray"/>
        </w:rPr>
        <w:t>……………….</w:t>
      </w:r>
      <w:r w:rsidR="00736C81" w:rsidRPr="006540A3">
        <w:rPr>
          <w:rFonts w:ascii="Times New Roman" w:hAnsi="Times New Roman"/>
          <w:b/>
          <w:color w:val="000000"/>
          <w:highlight w:val="lightGray"/>
        </w:rPr>
        <w:t>,</w:t>
      </w:r>
      <w:r w:rsidR="00736C81">
        <w:rPr>
          <w:rFonts w:ascii="Times New Roman" w:hAnsi="Times New Roman"/>
          <w:b/>
          <w:color w:val="000000"/>
        </w:rPr>
        <w:t xml:space="preserve"> </w:t>
      </w:r>
    </w:p>
    <w:p w:rsidR="00736C81" w:rsidRDefault="00736C81" w:rsidP="00736C81">
      <w:pPr>
        <w:jc w:val="center"/>
        <w:rPr>
          <w:b/>
          <w:sz w:val="24"/>
          <w:szCs w:val="24"/>
        </w:rPr>
      </w:pPr>
      <w:r w:rsidRPr="00736C81">
        <w:rPr>
          <w:b/>
          <w:sz w:val="24"/>
          <w:szCs w:val="24"/>
        </w:rPr>
        <w:t xml:space="preserve">se sídlem </w:t>
      </w:r>
      <w:r w:rsidR="007F6AB5" w:rsidRPr="006540A3">
        <w:rPr>
          <w:b/>
          <w:sz w:val="24"/>
          <w:szCs w:val="24"/>
          <w:highlight w:val="lightGray"/>
        </w:rPr>
        <w:t>……………………………</w:t>
      </w:r>
      <w:proofErr w:type="gramStart"/>
      <w:r w:rsidR="007F6AB5" w:rsidRPr="006540A3">
        <w:rPr>
          <w:b/>
          <w:sz w:val="24"/>
          <w:szCs w:val="24"/>
          <w:highlight w:val="lightGray"/>
        </w:rPr>
        <w:t>…..</w:t>
      </w:r>
      <w:proofErr w:type="gramEnd"/>
    </w:p>
    <w:p w:rsidR="00E11B9D" w:rsidRDefault="00E11B9D" w:rsidP="00736C81">
      <w:pPr>
        <w:jc w:val="center"/>
        <w:rPr>
          <w:b/>
          <w:sz w:val="24"/>
          <w:szCs w:val="24"/>
        </w:rPr>
      </w:pPr>
    </w:p>
    <w:p w:rsidR="00E44036" w:rsidRDefault="00E44036" w:rsidP="00736C81">
      <w:pPr>
        <w:jc w:val="center"/>
        <w:rPr>
          <w:sz w:val="24"/>
          <w:szCs w:val="24"/>
        </w:rPr>
      </w:pPr>
    </w:p>
    <w:p w:rsidR="00E44036" w:rsidRDefault="00E44036" w:rsidP="00736C81">
      <w:pPr>
        <w:jc w:val="center"/>
        <w:rPr>
          <w:sz w:val="24"/>
          <w:szCs w:val="24"/>
        </w:rPr>
      </w:pPr>
    </w:p>
    <w:p w:rsidR="00E44036" w:rsidRPr="00E44036" w:rsidRDefault="00E44036" w:rsidP="0073562B">
      <w:pPr>
        <w:jc w:val="center"/>
        <w:rPr>
          <w:b/>
          <w:sz w:val="24"/>
          <w:szCs w:val="24"/>
          <w:u w:val="single"/>
        </w:rPr>
      </w:pPr>
      <w:r w:rsidRPr="00E44036">
        <w:rPr>
          <w:b/>
          <w:sz w:val="24"/>
          <w:szCs w:val="24"/>
          <w:u w:val="single"/>
        </w:rPr>
        <w:t xml:space="preserve">VNITŘNÍ PŘEDPIS O POSKYTOVÁNÍ PŘÍSPĚVKU </w:t>
      </w:r>
    </w:p>
    <w:p w:rsidR="00E44036" w:rsidRDefault="00E44036" w:rsidP="00E44036">
      <w:pPr>
        <w:jc w:val="center"/>
        <w:rPr>
          <w:sz w:val="24"/>
          <w:szCs w:val="24"/>
        </w:rPr>
      </w:pPr>
      <w:r w:rsidRPr="00E44036">
        <w:rPr>
          <w:b/>
          <w:sz w:val="24"/>
          <w:szCs w:val="24"/>
          <w:u w:val="single"/>
        </w:rPr>
        <w:t>NA STRAVOVÁNÍ ZAMĚSTNANCŮ</w:t>
      </w:r>
      <w:r w:rsidR="0073562B">
        <w:rPr>
          <w:b/>
          <w:sz w:val="24"/>
          <w:szCs w:val="24"/>
          <w:u w:val="single"/>
        </w:rPr>
        <w:t xml:space="preserve"> FORMOU STRAVENEK</w:t>
      </w:r>
    </w:p>
    <w:p w:rsidR="00E44036" w:rsidRDefault="00E44036" w:rsidP="00736C81">
      <w:pPr>
        <w:jc w:val="center"/>
        <w:rPr>
          <w:sz w:val="24"/>
          <w:szCs w:val="24"/>
        </w:rPr>
      </w:pPr>
    </w:p>
    <w:p w:rsidR="00E44036" w:rsidRDefault="00E44036" w:rsidP="00736C81">
      <w:pPr>
        <w:jc w:val="center"/>
        <w:rPr>
          <w:sz w:val="24"/>
          <w:szCs w:val="24"/>
        </w:rPr>
      </w:pPr>
    </w:p>
    <w:p w:rsidR="00E44036" w:rsidRDefault="00E44036" w:rsidP="00736C81">
      <w:pPr>
        <w:jc w:val="center"/>
        <w:rPr>
          <w:sz w:val="24"/>
          <w:szCs w:val="24"/>
        </w:rPr>
      </w:pPr>
    </w:p>
    <w:p w:rsidR="00E11B9D" w:rsidRPr="00E11B9D" w:rsidRDefault="00E11B9D" w:rsidP="00736C81">
      <w:pPr>
        <w:jc w:val="center"/>
        <w:rPr>
          <w:sz w:val="24"/>
          <w:szCs w:val="24"/>
        </w:rPr>
      </w:pPr>
      <w:r w:rsidRPr="00E11B9D">
        <w:rPr>
          <w:sz w:val="24"/>
          <w:szCs w:val="24"/>
        </w:rPr>
        <w:t xml:space="preserve">Úplné znění ze dne </w:t>
      </w:r>
      <w:r w:rsidR="00896CA3" w:rsidRPr="006540A3">
        <w:rPr>
          <w:sz w:val="24"/>
          <w:szCs w:val="24"/>
          <w:highlight w:val="lightGray"/>
        </w:rPr>
        <w:t>…</w:t>
      </w:r>
      <w:proofErr w:type="gramStart"/>
      <w:r w:rsidR="00896CA3" w:rsidRPr="006540A3">
        <w:rPr>
          <w:sz w:val="24"/>
          <w:szCs w:val="24"/>
          <w:highlight w:val="lightGray"/>
        </w:rPr>
        <w:t>…</w:t>
      </w:r>
      <w:r w:rsidR="00ED76B3" w:rsidRPr="006540A3">
        <w:rPr>
          <w:sz w:val="24"/>
          <w:szCs w:val="24"/>
          <w:highlight w:val="lightGray"/>
        </w:rPr>
        <w:t>..</w:t>
      </w:r>
      <w:r w:rsidR="00B729C1" w:rsidRPr="006540A3">
        <w:rPr>
          <w:sz w:val="24"/>
          <w:szCs w:val="24"/>
          <w:highlight w:val="lightGray"/>
        </w:rPr>
        <w:t>...</w:t>
      </w:r>
      <w:proofErr w:type="gramEnd"/>
    </w:p>
    <w:p w:rsidR="00E44036" w:rsidRPr="00E44036" w:rsidRDefault="00DA7DFD" w:rsidP="00E44036">
      <w:pPr>
        <w:jc w:val="both"/>
        <w:rPr>
          <w:b/>
          <w:sz w:val="24"/>
          <w:szCs w:val="24"/>
          <w:u w:val="single"/>
        </w:rPr>
      </w:pPr>
      <w:r w:rsidRPr="00736C81">
        <w:rPr>
          <w:b/>
          <w:sz w:val="24"/>
          <w:szCs w:val="24"/>
        </w:rPr>
        <w:br w:type="page"/>
      </w:r>
      <w:bookmarkStart w:id="1" w:name="InLink_4"/>
      <w:bookmarkStart w:id="2" w:name="InLink_5"/>
    </w:p>
    <w:p w:rsidR="00E44036" w:rsidRPr="00E44036" w:rsidRDefault="00E44036" w:rsidP="00E44036">
      <w:pPr>
        <w:jc w:val="both"/>
        <w:rPr>
          <w:b/>
          <w:sz w:val="24"/>
          <w:szCs w:val="24"/>
        </w:rPr>
      </w:pPr>
      <w:r w:rsidRPr="00E44036">
        <w:rPr>
          <w:b/>
          <w:sz w:val="24"/>
          <w:szCs w:val="24"/>
        </w:rPr>
        <w:lastRenderedPageBreak/>
        <w:t>1. Rozsah platnosti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 xml:space="preserve">Tento vnitřní předpis o poskytování příspěvku na stravování zaměstnanců </w:t>
      </w:r>
      <w:r w:rsidR="0073562B">
        <w:rPr>
          <w:sz w:val="24"/>
          <w:szCs w:val="24"/>
        </w:rPr>
        <w:t xml:space="preserve">formou stravenek </w:t>
      </w:r>
      <w:r w:rsidRPr="00E44036">
        <w:rPr>
          <w:sz w:val="24"/>
          <w:szCs w:val="24"/>
        </w:rPr>
        <w:t>se vztahuje na veškeré zaměstnance zaměstnavatele, s </w:t>
      </w:r>
      <w:commentRangeStart w:id="3"/>
      <w:r w:rsidRPr="00E44036">
        <w:rPr>
          <w:sz w:val="24"/>
          <w:szCs w:val="24"/>
        </w:rPr>
        <w:t>výjimkou zaměstnanců</w:t>
      </w:r>
      <w:commentRangeEnd w:id="3"/>
      <w:r w:rsidRPr="00E44036">
        <w:rPr>
          <w:sz w:val="24"/>
          <w:szCs w:val="24"/>
        </w:rPr>
        <w:commentReference w:id="3"/>
      </w:r>
      <w:r w:rsidRPr="00E44036">
        <w:rPr>
          <w:sz w:val="24"/>
          <w:szCs w:val="24"/>
        </w:rPr>
        <w:t xml:space="preserve">, kteří pro zaměstnavatele vykonávají </w:t>
      </w:r>
      <w:r w:rsidR="008A4A91">
        <w:rPr>
          <w:sz w:val="24"/>
          <w:szCs w:val="24"/>
        </w:rPr>
        <w:t>práci</w:t>
      </w:r>
      <w:r w:rsidRPr="00E44036">
        <w:rPr>
          <w:sz w:val="24"/>
          <w:szCs w:val="24"/>
        </w:rPr>
        <w:t xml:space="preserve"> na základě dohod</w:t>
      </w:r>
      <w:r w:rsidR="008A4A91">
        <w:rPr>
          <w:sz w:val="24"/>
          <w:szCs w:val="24"/>
        </w:rPr>
        <w:t xml:space="preserve"> </w:t>
      </w:r>
      <w:r w:rsidRPr="00E44036">
        <w:rPr>
          <w:sz w:val="24"/>
          <w:szCs w:val="24"/>
        </w:rPr>
        <w:t xml:space="preserve">konaných mimo pracovní poměr. 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b/>
          <w:sz w:val="24"/>
          <w:szCs w:val="24"/>
        </w:rPr>
      </w:pPr>
      <w:commentRangeStart w:id="4"/>
      <w:r w:rsidRPr="00E44036">
        <w:rPr>
          <w:b/>
          <w:sz w:val="24"/>
          <w:szCs w:val="24"/>
        </w:rPr>
        <w:t>2. Příspěvek na stravování</w:t>
      </w:r>
      <w:commentRangeEnd w:id="4"/>
      <w:r w:rsidR="00E36BF9">
        <w:rPr>
          <w:rStyle w:val="Odkaznakoment"/>
        </w:rPr>
        <w:commentReference w:id="4"/>
      </w:r>
    </w:p>
    <w:p w:rsidR="00E44036" w:rsidRPr="00E44036" w:rsidRDefault="0073562B" w:rsidP="00E44036">
      <w:pPr>
        <w:jc w:val="both"/>
        <w:rPr>
          <w:sz w:val="24"/>
          <w:szCs w:val="24"/>
        </w:rPr>
      </w:pPr>
      <w:r w:rsidRPr="0073562B">
        <w:rPr>
          <w:sz w:val="24"/>
          <w:szCs w:val="24"/>
        </w:rPr>
        <w:t xml:space="preserve">Zaměstnavatel se podílí na zajištění stravování zaměstnanců formou stravenek </w:t>
      </w:r>
      <w:commentRangeStart w:id="5"/>
      <w:r w:rsidRPr="006540A3">
        <w:rPr>
          <w:sz w:val="24"/>
          <w:szCs w:val="24"/>
        </w:rPr>
        <w:t>………………….</w:t>
      </w:r>
      <w:commentRangeEnd w:id="5"/>
      <w:r w:rsidRPr="006540A3">
        <w:rPr>
          <w:rStyle w:val="Odkaznakoment"/>
        </w:rPr>
        <w:commentReference w:id="5"/>
      </w:r>
      <w:r w:rsidR="00E44036" w:rsidRPr="00E44036">
        <w:rPr>
          <w:sz w:val="24"/>
          <w:szCs w:val="24"/>
        </w:rPr>
        <w:t xml:space="preserve">. Zaměstnavatel poskytuje zaměstnancům </w:t>
      </w:r>
      <w:r>
        <w:rPr>
          <w:sz w:val="24"/>
          <w:szCs w:val="24"/>
        </w:rPr>
        <w:t xml:space="preserve">stravenky, na něž přispívá ve </w:t>
      </w:r>
      <w:r w:rsidR="00E44036" w:rsidRPr="00E44036">
        <w:rPr>
          <w:sz w:val="24"/>
          <w:szCs w:val="24"/>
        </w:rPr>
        <w:t xml:space="preserve">výši </w:t>
      </w:r>
      <w:r w:rsidR="008A4A91" w:rsidRPr="006540A3">
        <w:rPr>
          <w:sz w:val="24"/>
          <w:szCs w:val="24"/>
          <w:highlight w:val="lightGray"/>
        </w:rPr>
        <w:t>…</w:t>
      </w:r>
      <w:r w:rsidR="00E44036" w:rsidRPr="00E44036">
        <w:rPr>
          <w:sz w:val="24"/>
          <w:szCs w:val="24"/>
        </w:rPr>
        <w:t xml:space="preserve"> % z</w:t>
      </w:r>
      <w:r>
        <w:rPr>
          <w:sz w:val="24"/>
          <w:szCs w:val="24"/>
        </w:rPr>
        <w:t> hodnoty stravenky</w:t>
      </w:r>
      <w:r w:rsidR="00E44036" w:rsidRPr="00E44036">
        <w:rPr>
          <w:sz w:val="24"/>
          <w:szCs w:val="24"/>
        </w:rPr>
        <w:t>. Částka</w:t>
      </w:r>
      <w:r w:rsidR="00231B12">
        <w:rPr>
          <w:sz w:val="24"/>
          <w:szCs w:val="24"/>
        </w:rPr>
        <w:t xml:space="preserve"> představující rozdíl mezi </w:t>
      </w:r>
      <w:r w:rsidR="00E76130">
        <w:rPr>
          <w:sz w:val="24"/>
          <w:szCs w:val="24"/>
        </w:rPr>
        <w:t>hodnotou</w:t>
      </w:r>
      <w:r w:rsidR="00231B12">
        <w:rPr>
          <w:sz w:val="24"/>
          <w:szCs w:val="24"/>
        </w:rPr>
        <w:t xml:space="preserve"> poskytované stravenky a příspěvkem</w:t>
      </w:r>
      <w:r w:rsidR="00E44036" w:rsidRPr="00E44036">
        <w:rPr>
          <w:sz w:val="24"/>
          <w:szCs w:val="24"/>
        </w:rPr>
        <w:t xml:space="preserve"> </w:t>
      </w:r>
      <w:r w:rsidR="00231B12">
        <w:rPr>
          <w:sz w:val="24"/>
          <w:szCs w:val="24"/>
        </w:rPr>
        <w:t xml:space="preserve">zaměstnavatele </w:t>
      </w:r>
      <w:r w:rsidR="00E44036" w:rsidRPr="00E44036">
        <w:rPr>
          <w:sz w:val="24"/>
          <w:szCs w:val="24"/>
        </w:rPr>
        <w:t xml:space="preserve">je hrazena zaměstnancem formou srážky ze mzdy dle počtu </w:t>
      </w:r>
      <w:r w:rsidR="00231B12">
        <w:rPr>
          <w:sz w:val="24"/>
          <w:szCs w:val="24"/>
        </w:rPr>
        <w:t>směn</w:t>
      </w:r>
      <w:r w:rsidR="00E44036" w:rsidRPr="00E44036">
        <w:rPr>
          <w:sz w:val="24"/>
          <w:szCs w:val="24"/>
        </w:rPr>
        <w:t xml:space="preserve"> v daném měsíci, ve kterých mu na </w:t>
      </w:r>
      <w:r w:rsidR="00E76130">
        <w:rPr>
          <w:sz w:val="24"/>
          <w:szCs w:val="24"/>
        </w:rPr>
        <w:t>stravenku</w:t>
      </w:r>
      <w:r w:rsidR="00E44036" w:rsidRPr="00E44036">
        <w:rPr>
          <w:sz w:val="24"/>
          <w:szCs w:val="24"/>
        </w:rPr>
        <w:t xml:space="preserve"> vznikl nárok. 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 xml:space="preserve">Nárok na </w:t>
      </w:r>
      <w:r w:rsidR="0073562B">
        <w:rPr>
          <w:sz w:val="24"/>
          <w:szCs w:val="24"/>
        </w:rPr>
        <w:t>stravenku</w:t>
      </w:r>
      <w:r w:rsidRPr="00E44036">
        <w:rPr>
          <w:sz w:val="24"/>
          <w:szCs w:val="24"/>
        </w:rPr>
        <w:t xml:space="preserve"> vzniká zaměstnanci tehdy, pokud zaměstnanec ze své směny v běžném pracovním dni odpracuje </w:t>
      </w:r>
      <w:commentRangeStart w:id="6"/>
      <w:r w:rsidRPr="006540A3">
        <w:rPr>
          <w:sz w:val="24"/>
          <w:szCs w:val="24"/>
          <w:highlight w:val="green"/>
        </w:rPr>
        <w:t>minimálně 6 hodin</w:t>
      </w:r>
      <w:commentRangeEnd w:id="6"/>
      <w:r w:rsidR="008A4A91" w:rsidRPr="006540A3">
        <w:rPr>
          <w:rStyle w:val="Odkaznakoment"/>
          <w:highlight w:val="green"/>
        </w:rPr>
        <w:commentReference w:id="6"/>
      </w:r>
      <w:r w:rsidR="0073562B">
        <w:rPr>
          <w:sz w:val="24"/>
          <w:szCs w:val="24"/>
        </w:rPr>
        <w:t>.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 xml:space="preserve">Nárok na </w:t>
      </w:r>
      <w:r w:rsidR="00303DD0">
        <w:rPr>
          <w:sz w:val="24"/>
          <w:szCs w:val="24"/>
        </w:rPr>
        <w:t>stravenku</w:t>
      </w:r>
      <w:r w:rsidRPr="00E44036">
        <w:rPr>
          <w:sz w:val="24"/>
          <w:szCs w:val="24"/>
        </w:rPr>
        <w:t xml:space="preserve"> zaměstnanci nevznikne, pokud mu v průběhu směny vznikl nárok na stravné v souvislosti s pracovní cestou pro zaměstnavatele dle zákoníku práce.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b/>
          <w:sz w:val="24"/>
          <w:szCs w:val="24"/>
        </w:rPr>
      </w:pPr>
      <w:r w:rsidRPr="00E44036">
        <w:rPr>
          <w:b/>
          <w:sz w:val="24"/>
          <w:szCs w:val="24"/>
        </w:rPr>
        <w:t>3. Účinnost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  <w:commentRangeStart w:id="7"/>
      <w:r w:rsidRPr="00E44036">
        <w:rPr>
          <w:sz w:val="24"/>
          <w:szCs w:val="24"/>
        </w:rPr>
        <w:t>Účinnosti nabývá tento vnitřní předpis dnem vyhlášení zaměstnavatelem</w:t>
      </w:r>
      <w:commentRangeEnd w:id="7"/>
      <w:r w:rsidRPr="00E44036">
        <w:rPr>
          <w:sz w:val="24"/>
          <w:szCs w:val="24"/>
        </w:rPr>
        <w:commentReference w:id="7"/>
      </w:r>
      <w:r w:rsidRPr="00E44036">
        <w:rPr>
          <w:sz w:val="24"/>
          <w:szCs w:val="24"/>
        </w:rPr>
        <w:t>. Tento vnitřní předpis se vydává na dobu neurčitou.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ab/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>Vydáno v </w:t>
      </w:r>
      <w:r w:rsidR="00B945A1" w:rsidRPr="006540A3">
        <w:rPr>
          <w:sz w:val="24"/>
          <w:szCs w:val="24"/>
          <w:highlight w:val="lightGray"/>
        </w:rPr>
        <w:t>……………</w:t>
      </w:r>
      <w:r w:rsidRPr="00E44036">
        <w:rPr>
          <w:sz w:val="24"/>
          <w:szCs w:val="24"/>
        </w:rPr>
        <w:t xml:space="preserve"> dne </w:t>
      </w:r>
      <w:r w:rsidRPr="006540A3">
        <w:rPr>
          <w:sz w:val="24"/>
          <w:szCs w:val="24"/>
          <w:highlight w:val="lightGray"/>
        </w:rPr>
        <w:t>……………</w:t>
      </w:r>
    </w:p>
    <w:p w:rsidR="00230202" w:rsidRPr="00E44036" w:rsidRDefault="00230202" w:rsidP="00E44036">
      <w:pPr>
        <w:jc w:val="both"/>
        <w:rPr>
          <w:color w:val="000000"/>
          <w:szCs w:val="24"/>
        </w:rPr>
      </w:pPr>
    </w:p>
    <w:p w:rsidR="00B729C1" w:rsidRPr="00E44036" w:rsidRDefault="00B729C1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color w:val="000000"/>
          <w:szCs w:val="24"/>
        </w:rPr>
      </w:pPr>
    </w:p>
    <w:p w:rsidR="00230202" w:rsidRPr="00C02CD9" w:rsidRDefault="00230202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color w:val="000000"/>
          <w:szCs w:val="24"/>
        </w:rPr>
      </w:pPr>
    </w:p>
    <w:bookmarkEnd w:id="1"/>
    <w:bookmarkEnd w:id="2"/>
    <w:p w:rsidR="00C02CD9" w:rsidRPr="00C02CD9" w:rsidRDefault="00C02CD9" w:rsidP="00C02CD9">
      <w:pPr>
        <w:jc w:val="center"/>
        <w:rPr>
          <w:sz w:val="24"/>
          <w:szCs w:val="24"/>
        </w:rPr>
      </w:pPr>
    </w:p>
    <w:p w:rsidR="00C02CD9" w:rsidRPr="00C02CD9" w:rsidRDefault="00C02CD9" w:rsidP="00C02CD9">
      <w:pPr>
        <w:rPr>
          <w:sz w:val="24"/>
          <w:szCs w:val="24"/>
        </w:rPr>
      </w:pPr>
      <w:r w:rsidRPr="00C02CD9">
        <w:rPr>
          <w:sz w:val="24"/>
          <w:szCs w:val="24"/>
        </w:rPr>
        <w:t>______________________________</w:t>
      </w:r>
      <w:r w:rsidRPr="00C02CD9">
        <w:rPr>
          <w:sz w:val="24"/>
          <w:szCs w:val="24"/>
        </w:rPr>
        <w:tab/>
      </w:r>
      <w:r w:rsidRPr="00C02CD9">
        <w:rPr>
          <w:sz w:val="24"/>
          <w:szCs w:val="24"/>
        </w:rPr>
        <w:tab/>
      </w:r>
      <w:r w:rsidRPr="00C02CD9">
        <w:rPr>
          <w:sz w:val="24"/>
          <w:szCs w:val="24"/>
        </w:rPr>
        <w:tab/>
      </w:r>
    </w:p>
    <w:p w:rsidR="00230202" w:rsidRPr="00C02CD9" w:rsidRDefault="00C02CD9" w:rsidP="00C02CD9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color w:val="000000"/>
          <w:szCs w:val="24"/>
        </w:rPr>
      </w:pPr>
      <w:commentRangeStart w:id="8"/>
      <w:r w:rsidRPr="00431FF0">
        <w:rPr>
          <w:rFonts w:ascii="Times New Roman" w:hAnsi="Times New Roman"/>
          <w:szCs w:val="24"/>
        </w:rPr>
        <w:t>………………………</w:t>
      </w:r>
      <w:commentRangeEnd w:id="8"/>
      <w:r w:rsidR="008B6C14" w:rsidRPr="00431FF0">
        <w:rPr>
          <w:rStyle w:val="Odkaznakoment"/>
          <w:rFonts w:ascii="Times New Roman" w:hAnsi="Times New Roman"/>
        </w:rPr>
        <w:commentReference w:id="8"/>
      </w:r>
    </w:p>
    <w:sectPr w:rsidR="00230202" w:rsidRPr="00C02CD9" w:rsidSect="00937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2" w:h="16700"/>
      <w:pgMar w:top="1134" w:right="1746" w:bottom="1134" w:left="1650" w:header="709" w:footer="709" w:gutter="0"/>
      <w:cols w:space="708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000319" w:rsidRDefault="00000319">
      <w:pPr>
        <w:pStyle w:val="Textkomente"/>
      </w:pPr>
      <w:r>
        <w:rPr>
          <w:rStyle w:val="Odkaznakoment"/>
        </w:rPr>
        <w:annotationRef/>
      </w:r>
      <w:r w:rsidR="000407F6">
        <w:t>Právní stav ke dni 1. 1. 2018</w:t>
      </w:r>
      <w:r>
        <w:t>.</w:t>
      </w:r>
    </w:p>
    <w:p w:rsidR="00000319" w:rsidRDefault="00000319">
      <w:pPr>
        <w:pStyle w:val="Textkomente"/>
      </w:pPr>
    </w:p>
    <w:p w:rsidR="00000319" w:rsidRDefault="00000319">
      <w:pPr>
        <w:pStyle w:val="Textkomente"/>
      </w:pPr>
      <w:r>
        <w:t>Šedá místa v dokumentu nutno doplnit dle individuálních potřeb.</w:t>
      </w:r>
    </w:p>
    <w:p w:rsidR="00000319" w:rsidRDefault="00000319">
      <w:pPr>
        <w:pStyle w:val="Textkomente"/>
      </w:pPr>
    </w:p>
    <w:p w:rsidR="00000319" w:rsidRDefault="00000319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3" w:author="Autor" w:initials="A">
    <w:p w:rsidR="00000319" w:rsidRDefault="00000319" w:rsidP="00E44036">
      <w:pPr>
        <w:pStyle w:val="Textkomente"/>
      </w:pPr>
      <w:r>
        <w:rPr>
          <w:rStyle w:val="Odkaznakoment"/>
        </w:rPr>
        <w:annotationRef/>
      </w:r>
      <w:r>
        <w:t xml:space="preserve">Popř. lze určit, že se vnitřní předpis vztahuje i na tyto zaměstnance, když v určitém dnu odpracují určitý počet hodin, popř. lze obecně stanovit, že „V těchto případech jsou nárok na příspěvek na stravování a případné srážky z odměn upraveny v dohodě o provedení práce či dohodě o pracovní činnosti.“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</w:comment>
  <w:comment w:id="4" w:author="Autor" w:initials="A">
    <w:p w:rsidR="00000319" w:rsidRDefault="00000319">
      <w:pPr>
        <w:pStyle w:val="Textkomente"/>
      </w:pPr>
      <w:r>
        <w:rPr>
          <w:rStyle w:val="Odkaznakoment"/>
        </w:rPr>
        <w:annotationRef/>
      </w:r>
      <w:r>
        <w:t xml:space="preserve">Příspěvek na stravování může být za níže uvedených podmínek výdajem pro dosažení, zajištění a udržení zdanitelných příjmů, který je možno odečíst od základu </w:t>
      </w:r>
      <w:proofErr w:type="gramStart"/>
      <w:r>
        <w:t>daně  (daňově</w:t>
      </w:r>
      <w:proofErr w:type="gramEnd"/>
      <w:r>
        <w:t xml:space="preserve"> uznatelným nákladem). </w:t>
      </w:r>
    </w:p>
    <w:p w:rsidR="00000319" w:rsidRDefault="00000319">
      <w:pPr>
        <w:pStyle w:val="Textkomente"/>
      </w:pPr>
    </w:p>
    <w:p w:rsidR="00000319" w:rsidRDefault="00000319">
      <w:pPr>
        <w:pStyle w:val="Textkomente"/>
      </w:pPr>
      <w:r>
        <w:t>Musí se jednat o výdaje</w:t>
      </w:r>
      <w:r w:rsidRPr="00E36BF9">
        <w:t xml:space="preserve"> vynaložené na</w:t>
      </w:r>
      <w:r>
        <w:t xml:space="preserve"> </w:t>
      </w:r>
      <w:r w:rsidRPr="00E36BF9">
        <w:t xml:space="preserve">provoz vlastního stravovacího zařízení, kromě hodnoty potravin, nebo příspěvky na stravování zajišťované prostřednictvím jiných subjektů a poskytované až do výše 55 % ceny </w:t>
      </w:r>
      <w:r>
        <w:t xml:space="preserve">jednoho jídla </w:t>
      </w:r>
      <w:r w:rsidR="008367B5">
        <w:t xml:space="preserve">(jedné stravenky) </w:t>
      </w:r>
      <w:r>
        <w:t xml:space="preserve">za jednu směnu, </w:t>
      </w:r>
      <w:r w:rsidRPr="00E36BF9">
        <w:t xml:space="preserve">maximálně však do výše 70 % stravného vymezeného pro zaměstnance </w:t>
      </w:r>
      <w:r>
        <w:t xml:space="preserve">vymezené v ustanovení § 109 odst. 3 zákoníku práce (státní zaměstnance) </w:t>
      </w:r>
      <w:r w:rsidRPr="00E36BF9">
        <w:t>při trvání pracovní cesty 5 až 12 hodin</w:t>
      </w:r>
      <w:r w:rsidR="000407F6">
        <w:t xml:space="preserve"> (k </w:t>
      </w:r>
      <w:proofErr w:type="gramStart"/>
      <w:r w:rsidR="000407F6">
        <w:t>1.1.2018</w:t>
      </w:r>
      <w:proofErr w:type="gramEnd"/>
      <w:r>
        <w:t xml:space="preserve"> činí stravné </w:t>
      </w:r>
      <w:r w:rsidR="00CE42BA">
        <w:t xml:space="preserve">pro tyto zaměstnance </w:t>
      </w:r>
      <w:r w:rsidR="000407F6">
        <w:t>78 až 93</w:t>
      </w:r>
      <w:r>
        <w:t xml:space="preserve"> Kč; tzn. </w:t>
      </w:r>
      <w:r w:rsidR="00CE42BA">
        <w:t xml:space="preserve">příspěvek </w:t>
      </w:r>
      <w:r w:rsidR="000407F6">
        <w:t>max. do výše 65,1</w:t>
      </w:r>
      <w:r w:rsidR="00A73E19">
        <w:t>0</w:t>
      </w:r>
      <w:r>
        <w:t xml:space="preserve"> Kč)</w:t>
      </w:r>
      <w:r w:rsidRPr="00E36BF9">
        <w:t>. Příspěvek na stravování lze uplatnit jako výdaj (náklad), pokud přítomnost zaměstnance v práci během této stanovené směny trvá aspoň 3 hodiny. Příspěvek na stravování lze uplatnit jako výdaj (náklad) na další jedno jídlo za zaměstnance, pokud délka jeho směny v úhrnu s povinnou přestávkou v práci, kterou je zaměstnavatel povinen poskytnout zaměstnanci</w:t>
      </w:r>
      <w:r>
        <w:t>,</w:t>
      </w:r>
      <w:r w:rsidRPr="00E36BF9">
        <w:t xml:space="preserve"> bude delší než 11 hodin. Příspěvek nelze uplatnit na stravování za zaměstnance, kterému v průběhu směny vznikl nárok na stravné </w:t>
      </w:r>
      <w:r>
        <w:t xml:space="preserve">jako cestovní náhrady dle zákoníku práce. </w:t>
      </w:r>
      <w:r w:rsidRPr="00E36BF9">
        <w:t xml:space="preserve">Za stravování ve vlastním stravovacím zařízení se považuje i stravování zabezpečované ve vlastním stravovacím zařízení </w:t>
      </w:r>
      <w:r>
        <w:t>prostřednictvím jiných subjektů.</w:t>
      </w:r>
    </w:p>
  </w:comment>
  <w:comment w:id="5" w:author="Autor" w:initials="A">
    <w:p w:rsidR="00000319" w:rsidRDefault="00000319">
      <w:pPr>
        <w:pStyle w:val="Textkomente"/>
      </w:pPr>
      <w:r>
        <w:rPr>
          <w:rStyle w:val="Odkaznakoment"/>
        </w:rPr>
        <w:annotationRef/>
      </w:r>
      <w:r>
        <w:t>Např. „</w:t>
      </w:r>
      <w:proofErr w:type="spellStart"/>
      <w:r w:rsidRPr="0073562B">
        <w:t>Ticket</w:t>
      </w:r>
      <w:proofErr w:type="spellEnd"/>
      <w:r w:rsidRPr="0073562B">
        <w:t xml:space="preserve"> Restaurant společnosti EDENRED</w:t>
      </w:r>
      <w:r>
        <w:t>“</w:t>
      </w:r>
    </w:p>
  </w:comment>
  <w:comment w:id="6" w:author="Autor" w:initials="A">
    <w:p w:rsidR="00000319" w:rsidRDefault="00000319">
      <w:pPr>
        <w:pStyle w:val="Textkomente"/>
      </w:pPr>
      <w:r>
        <w:rPr>
          <w:rStyle w:val="Odkaznakoment"/>
        </w:rPr>
        <w:annotationRef/>
      </w:r>
      <w:r>
        <w:t xml:space="preserve">Možno změnit dle individuálních potřeb zaměstnavatele – v souladu s pravidly uvedenými v komentáři </w:t>
      </w:r>
      <w:r w:rsidR="00A73E19">
        <w:t>k čl. 2. Příspěvek na stravování.</w:t>
      </w:r>
      <w:r w:rsidR="008D0395">
        <w:t xml:space="preserve"> Tedy rovněž je možno poskytnout dvě stravenky v případě, kdy délka směny zaměstnance v úhrnu s povinnou přestávkou v práci bude </w:t>
      </w:r>
      <w:proofErr w:type="gramStart"/>
      <w:r w:rsidR="008D0395">
        <w:t>delší  než</w:t>
      </w:r>
      <w:proofErr w:type="gramEnd"/>
      <w:r w:rsidR="008D0395">
        <w:t xml:space="preserve"> 11 hodin.</w:t>
      </w:r>
    </w:p>
  </w:comment>
  <w:comment w:id="7" w:author="Autor" w:initials="A">
    <w:p w:rsidR="00000319" w:rsidRDefault="00000319" w:rsidP="00E44036">
      <w:pPr>
        <w:pStyle w:val="Textkomente"/>
      </w:pPr>
      <w:r>
        <w:rPr>
          <w:rStyle w:val="Odkaznakoment"/>
        </w:rPr>
        <w:annotationRef/>
      </w:r>
      <w:r>
        <w:t>Popř. lze určit: „Tento vnitřní předpis nabývá účinnosti dnem ………</w:t>
      </w:r>
      <w:proofErr w:type="gramStart"/>
      <w:r>
        <w:t>…...“.</w:t>
      </w:r>
      <w:proofErr w:type="gramEnd"/>
    </w:p>
  </w:comment>
  <w:comment w:id="8" w:author="Autor" w:initials="A">
    <w:p w:rsidR="00000319" w:rsidRDefault="00000319" w:rsidP="008B6C14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:rsidR="00000319" w:rsidRPr="009367C4" w:rsidRDefault="00000319" w:rsidP="008B6C14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:rsidR="00000319" w:rsidRDefault="00000319" w:rsidP="008B6C14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:rsidR="00000319" w:rsidRDefault="00000319" w:rsidP="008B6C14">
      <w:pPr>
        <w:pStyle w:val="Textkomente"/>
      </w:pPr>
      <w:r>
        <w:t>V případě zaměstnavatele – fyzické osoby:</w:t>
      </w:r>
    </w:p>
    <w:p w:rsidR="00000319" w:rsidRDefault="00000319" w:rsidP="008B6C14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:rsidR="00000319" w:rsidRDefault="00000319" w:rsidP="008B6C14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19" w:rsidRDefault="00000319">
      <w:r>
        <w:separator/>
      </w:r>
    </w:p>
  </w:endnote>
  <w:endnote w:type="continuationSeparator" w:id="0">
    <w:p w:rsidR="00000319" w:rsidRDefault="0000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patIMP"/>
      <w:jc w:val="center"/>
    </w:pPr>
    <w:r>
      <w:rPr>
        <w:snapToGrid w:val="0"/>
      </w:rPr>
      <w:t xml:space="preserve">Strana </w:t>
    </w:r>
    <w:r w:rsidR="003121F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3121F0">
      <w:rPr>
        <w:snapToGrid w:val="0"/>
      </w:rPr>
      <w:fldChar w:fldCharType="separate"/>
    </w:r>
    <w:r w:rsidR="000407F6">
      <w:rPr>
        <w:noProof/>
        <w:snapToGrid w:val="0"/>
      </w:rPr>
      <w:t>2</w:t>
    </w:r>
    <w:r w:rsidR="003121F0">
      <w:rPr>
        <w:snapToGrid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patIMP"/>
      <w:jc w:val="center"/>
    </w:pPr>
    <w:r>
      <w:rPr>
        <w:snapToGrid w:val="0"/>
      </w:rPr>
      <w:t xml:space="preserve">Strana </w:t>
    </w:r>
    <w:r w:rsidR="003121F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3121F0">
      <w:rPr>
        <w:snapToGrid w:val="0"/>
      </w:rPr>
      <w:fldChar w:fldCharType="separate"/>
    </w:r>
    <w:r>
      <w:rPr>
        <w:noProof/>
        <w:snapToGrid w:val="0"/>
      </w:rPr>
      <w:t>7</w:t>
    </w:r>
    <w:r w:rsidR="003121F0">
      <w:rPr>
        <w:snapToGrid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19" w:rsidRDefault="00000319">
      <w:r>
        <w:separator/>
      </w:r>
    </w:p>
  </w:footnote>
  <w:footnote w:type="continuationSeparator" w:id="0">
    <w:p w:rsidR="00000319" w:rsidRDefault="00000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171399"/>
    <w:multiLevelType w:val="hybridMultilevel"/>
    <w:tmpl w:val="8B14E174"/>
    <w:lvl w:ilvl="0" w:tplc="5B8204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FC5953"/>
    <w:multiLevelType w:val="hybridMultilevel"/>
    <w:tmpl w:val="0270F97C"/>
    <w:lvl w:ilvl="0" w:tplc="3AF89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238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366A62"/>
    <w:multiLevelType w:val="hybridMultilevel"/>
    <w:tmpl w:val="0D607780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27B2FCE"/>
    <w:multiLevelType w:val="hybridMultilevel"/>
    <w:tmpl w:val="671AA8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E5D32"/>
    <w:multiLevelType w:val="singleLevel"/>
    <w:tmpl w:val="3AF8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4465516"/>
    <w:multiLevelType w:val="hybridMultilevel"/>
    <w:tmpl w:val="D3C27AFE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119513A"/>
    <w:multiLevelType w:val="hybridMultilevel"/>
    <w:tmpl w:val="B22CEE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35581D"/>
    <w:multiLevelType w:val="hybridMultilevel"/>
    <w:tmpl w:val="576887D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7F65AE"/>
    <w:multiLevelType w:val="hybridMultilevel"/>
    <w:tmpl w:val="43B6159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685D06"/>
    <w:multiLevelType w:val="hybridMultilevel"/>
    <w:tmpl w:val="F056A1C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261D67"/>
    <w:multiLevelType w:val="hybridMultilevel"/>
    <w:tmpl w:val="5170A68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80"/>
        <w:lvlJc w:val="left"/>
        <w:rPr>
          <w:rFonts w:ascii="Courier New" w:hAnsi="Courier New" w:hint="default"/>
          <w:color w:val="000000"/>
        </w:rPr>
      </w:lvl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213E3E"/>
    <w:rsid w:val="00000319"/>
    <w:rsid w:val="000017A2"/>
    <w:rsid w:val="00025AC8"/>
    <w:rsid w:val="00034BC5"/>
    <w:rsid w:val="000407F6"/>
    <w:rsid w:val="00093ABE"/>
    <w:rsid w:val="000B2B74"/>
    <w:rsid w:val="000B4F3C"/>
    <w:rsid w:val="000E0367"/>
    <w:rsid w:val="00171A4F"/>
    <w:rsid w:val="0018223B"/>
    <w:rsid w:val="001B23F2"/>
    <w:rsid w:val="001C39C8"/>
    <w:rsid w:val="001D6E0F"/>
    <w:rsid w:val="001F1C57"/>
    <w:rsid w:val="001F39FD"/>
    <w:rsid w:val="00203794"/>
    <w:rsid w:val="00211BF1"/>
    <w:rsid w:val="00213E3E"/>
    <w:rsid w:val="00230202"/>
    <w:rsid w:val="00231B12"/>
    <w:rsid w:val="00237759"/>
    <w:rsid w:val="002519EC"/>
    <w:rsid w:val="002618DD"/>
    <w:rsid w:val="00262FE4"/>
    <w:rsid w:val="00271937"/>
    <w:rsid w:val="00271AED"/>
    <w:rsid w:val="00280235"/>
    <w:rsid w:val="00280353"/>
    <w:rsid w:val="0028311C"/>
    <w:rsid w:val="00287372"/>
    <w:rsid w:val="00290671"/>
    <w:rsid w:val="002A732D"/>
    <w:rsid w:val="002C30E6"/>
    <w:rsid w:val="00303DD0"/>
    <w:rsid w:val="00304169"/>
    <w:rsid w:val="003121F0"/>
    <w:rsid w:val="00313E1C"/>
    <w:rsid w:val="00345927"/>
    <w:rsid w:val="00355B43"/>
    <w:rsid w:val="00357CB7"/>
    <w:rsid w:val="00382D4F"/>
    <w:rsid w:val="0039043B"/>
    <w:rsid w:val="003907F3"/>
    <w:rsid w:val="00393D36"/>
    <w:rsid w:val="003A373F"/>
    <w:rsid w:val="003A4AD3"/>
    <w:rsid w:val="003B541C"/>
    <w:rsid w:val="003C5438"/>
    <w:rsid w:val="003E5E14"/>
    <w:rsid w:val="003F1F2F"/>
    <w:rsid w:val="00431FF0"/>
    <w:rsid w:val="00432A19"/>
    <w:rsid w:val="00433D2F"/>
    <w:rsid w:val="004710BB"/>
    <w:rsid w:val="00471542"/>
    <w:rsid w:val="0047577D"/>
    <w:rsid w:val="00485F2D"/>
    <w:rsid w:val="004C1144"/>
    <w:rsid w:val="004C1DE7"/>
    <w:rsid w:val="004D10E5"/>
    <w:rsid w:val="004E146E"/>
    <w:rsid w:val="004E7A6E"/>
    <w:rsid w:val="00512201"/>
    <w:rsid w:val="00514378"/>
    <w:rsid w:val="005320D0"/>
    <w:rsid w:val="0054062C"/>
    <w:rsid w:val="00546717"/>
    <w:rsid w:val="0054709A"/>
    <w:rsid w:val="00555BBC"/>
    <w:rsid w:val="00580FC4"/>
    <w:rsid w:val="00591DA3"/>
    <w:rsid w:val="005A2280"/>
    <w:rsid w:val="005B7601"/>
    <w:rsid w:val="005C3F3D"/>
    <w:rsid w:val="005C54AA"/>
    <w:rsid w:val="00611617"/>
    <w:rsid w:val="00616B73"/>
    <w:rsid w:val="00622515"/>
    <w:rsid w:val="006540A3"/>
    <w:rsid w:val="0068710A"/>
    <w:rsid w:val="0069190D"/>
    <w:rsid w:val="006A5452"/>
    <w:rsid w:val="006A7CE1"/>
    <w:rsid w:val="006B7D55"/>
    <w:rsid w:val="006E3AF5"/>
    <w:rsid w:val="006F1491"/>
    <w:rsid w:val="00706AA9"/>
    <w:rsid w:val="007079D3"/>
    <w:rsid w:val="00714395"/>
    <w:rsid w:val="0072031B"/>
    <w:rsid w:val="0073562B"/>
    <w:rsid w:val="00736C81"/>
    <w:rsid w:val="00742944"/>
    <w:rsid w:val="00751BB3"/>
    <w:rsid w:val="00761271"/>
    <w:rsid w:val="0076394C"/>
    <w:rsid w:val="00763A83"/>
    <w:rsid w:val="00767D75"/>
    <w:rsid w:val="007C205A"/>
    <w:rsid w:val="007F0C1E"/>
    <w:rsid w:val="007F6AB5"/>
    <w:rsid w:val="00816E4E"/>
    <w:rsid w:val="00817DEB"/>
    <w:rsid w:val="00820C58"/>
    <w:rsid w:val="008367B5"/>
    <w:rsid w:val="00845875"/>
    <w:rsid w:val="00850CEE"/>
    <w:rsid w:val="008521BE"/>
    <w:rsid w:val="00856E43"/>
    <w:rsid w:val="00863D3B"/>
    <w:rsid w:val="00870F29"/>
    <w:rsid w:val="00887FBD"/>
    <w:rsid w:val="00891318"/>
    <w:rsid w:val="00896CA3"/>
    <w:rsid w:val="008A00F0"/>
    <w:rsid w:val="008A4A91"/>
    <w:rsid w:val="008B6C14"/>
    <w:rsid w:val="008D0395"/>
    <w:rsid w:val="008D543C"/>
    <w:rsid w:val="008E71DB"/>
    <w:rsid w:val="008E7C6B"/>
    <w:rsid w:val="008F0330"/>
    <w:rsid w:val="008F0B9A"/>
    <w:rsid w:val="00911066"/>
    <w:rsid w:val="00914D30"/>
    <w:rsid w:val="00931966"/>
    <w:rsid w:val="00934D55"/>
    <w:rsid w:val="00937126"/>
    <w:rsid w:val="00966EB8"/>
    <w:rsid w:val="00971E56"/>
    <w:rsid w:val="0098072A"/>
    <w:rsid w:val="00980D77"/>
    <w:rsid w:val="0098108A"/>
    <w:rsid w:val="00982C02"/>
    <w:rsid w:val="00983803"/>
    <w:rsid w:val="009875BE"/>
    <w:rsid w:val="009E7F40"/>
    <w:rsid w:val="00A10AA1"/>
    <w:rsid w:val="00A1329C"/>
    <w:rsid w:val="00A2540B"/>
    <w:rsid w:val="00A3765B"/>
    <w:rsid w:val="00A412A1"/>
    <w:rsid w:val="00A439B7"/>
    <w:rsid w:val="00A46FA0"/>
    <w:rsid w:val="00A50EB4"/>
    <w:rsid w:val="00A60D0A"/>
    <w:rsid w:val="00A617A4"/>
    <w:rsid w:val="00A62AFB"/>
    <w:rsid w:val="00A73E19"/>
    <w:rsid w:val="00A76130"/>
    <w:rsid w:val="00A80EBE"/>
    <w:rsid w:val="00A918FE"/>
    <w:rsid w:val="00A9644E"/>
    <w:rsid w:val="00AA0018"/>
    <w:rsid w:val="00AB102D"/>
    <w:rsid w:val="00AB49F2"/>
    <w:rsid w:val="00AF5D54"/>
    <w:rsid w:val="00B057D9"/>
    <w:rsid w:val="00B11A33"/>
    <w:rsid w:val="00B13E42"/>
    <w:rsid w:val="00B159AF"/>
    <w:rsid w:val="00B40379"/>
    <w:rsid w:val="00B417D9"/>
    <w:rsid w:val="00B54E26"/>
    <w:rsid w:val="00B71E1C"/>
    <w:rsid w:val="00B729C1"/>
    <w:rsid w:val="00B7606B"/>
    <w:rsid w:val="00B82725"/>
    <w:rsid w:val="00B864C6"/>
    <w:rsid w:val="00B945A1"/>
    <w:rsid w:val="00BC2897"/>
    <w:rsid w:val="00BD5135"/>
    <w:rsid w:val="00C02CD9"/>
    <w:rsid w:val="00C202B6"/>
    <w:rsid w:val="00C331CD"/>
    <w:rsid w:val="00C63537"/>
    <w:rsid w:val="00C63905"/>
    <w:rsid w:val="00C7250D"/>
    <w:rsid w:val="00CA5F1F"/>
    <w:rsid w:val="00CC4375"/>
    <w:rsid w:val="00CD505B"/>
    <w:rsid w:val="00CD5FDD"/>
    <w:rsid w:val="00CE42BA"/>
    <w:rsid w:val="00CE4CAD"/>
    <w:rsid w:val="00D214D6"/>
    <w:rsid w:val="00D27A6C"/>
    <w:rsid w:val="00D30289"/>
    <w:rsid w:val="00D31187"/>
    <w:rsid w:val="00D33364"/>
    <w:rsid w:val="00D35657"/>
    <w:rsid w:val="00D63F03"/>
    <w:rsid w:val="00D64483"/>
    <w:rsid w:val="00D847DD"/>
    <w:rsid w:val="00DA7DFD"/>
    <w:rsid w:val="00DB67BC"/>
    <w:rsid w:val="00DB6E22"/>
    <w:rsid w:val="00DC21CD"/>
    <w:rsid w:val="00DC24F6"/>
    <w:rsid w:val="00DC30F6"/>
    <w:rsid w:val="00DE267C"/>
    <w:rsid w:val="00E007F8"/>
    <w:rsid w:val="00E11B9D"/>
    <w:rsid w:val="00E3376B"/>
    <w:rsid w:val="00E36BF9"/>
    <w:rsid w:val="00E41F9E"/>
    <w:rsid w:val="00E44036"/>
    <w:rsid w:val="00E4745B"/>
    <w:rsid w:val="00E52E80"/>
    <w:rsid w:val="00E61533"/>
    <w:rsid w:val="00E655AF"/>
    <w:rsid w:val="00E70C39"/>
    <w:rsid w:val="00E76130"/>
    <w:rsid w:val="00EC0C5F"/>
    <w:rsid w:val="00ED2BFE"/>
    <w:rsid w:val="00ED67A5"/>
    <w:rsid w:val="00ED76B3"/>
    <w:rsid w:val="00EE2857"/>
    <w:rsid w:val="00EE4D04"/>
    <w:rsid w:val="00EE5072"/>
    <w:rsid w:val="00F0003A"/>
    <w:rsid w:val="00F15394"/>
    <w:rsid w:val="00F21D66"/>
    <w:rsid w:val="00F40136"/>
    <w:rsid w:val="00F536A2"/>
    <w:rsid w:val="00F74FB6"/>
    <w:rsid w:val="00F75E53"/>
    <w:rsid w:val="00F839C8"/>
    <w:rsid w:val="00F85B6D"/>
    <w:rsid w:val="00FB4189"/>
    <w:rsid w:val="00FD1C64"/>
    <w:rsid w:val="00FD30C6"/>
    <w:rsid w:val="00FF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12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937126"/>
    <w:pPr>
      <w:keepNext/>
      <w:widowControl w:val="0"/>
      <w:tabs>
        <w:tab w:val="left" w:pos="9072"/>
      </w:tabs>
      <w:spacing w:line="240" w:lineRule="atLeast"/>
      <w:ind w:right="334"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937126"/>
    <w:pPr>
      <w:keepNext/>
      <w:ind w:right="334"/>
      <w:jc w:val="center"/>
      <w:outlineLvl w:val="4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37126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rsid w:val="00937126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1"/>
    <w:rsid w:val="00937126"/>
    <w:pPr>
      <w:spacing w:after="115"/>
      <w:ind w:firstLine="480"/>
    </w:pPr>
  </w:style>
  <w:style w:type="paragraph" w:customStyle="1" w:styleId="Poznmka">
    <w:name w:val="Poznámka"/>
    <w:basedOn w:val="ZkladntextIMP1"/>
    <w:rsid w:val="00937126"/>
    <w:rPr>
      <w:i/>
      <w:sz w:val="20"/>
    </w:rPr>
  </w:style>
  <w:style w:type="paragraph" w:customStyle="1" w:styleId="Nadpis">
    <w:name w:val="Nadpis"/>
    <w:basedOn w:val="ZkladntextIMP1"/>
    <w:next w:val="Odstavec"/>
    <w:rsid w:val="00937126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937126"/>
    <w:pPr>
      <w:shd w:val="solid" w:color="000000" w:fill="auto"/>
      <w:jc w:val="center"/>
    </w:pPr>
    <w:rPr>
      <w:b w:val="0"/>
      <w:color w:val="FFFFFF"/>
      <w:sz w:val="36"/>
    </w:rPr>
  </w:style>
  <w:style w:type="paragraph" w:customStyle="1" w:styleId="SeznamsodrkamiIMP">
    <w:name w:val="Seznam s odrážkami_IMP"/>
    <w:basedOn w:val="ZkladntextIMP"/>
    <w:rsid w:val="00937126"/>
    <w:pPr>
      <w:spacing w:line="230" w:lineRule="auto"/>
    </w:pPr>
  </w:style>
  <w:style w:type="paragraph" w:customStyle="1" w:styleId="Seznamoslovan">
    <w:name w:val="Seznam očíslovaný"/>
    <w:basedOn w:val="ZkladntextIMP1"/>
    <w:rsid w:val="00937126"/>
  </w:style>
  <w:style w:type="paragraph" w:customStyle="1" w:styleId="Import0">
    <w:name w:val="Import 0"/>
    <w:basedOn w:val="NormlnIMP"/>
    <w:rsid w:val="00937126"/>
    <w:pPr>
      <w:spacing w:line="253" w:lineRule="auto"/>
    </w:pPr>
    <w:rPr>
      <w:rFonts w:ascii="Courier New" w:hAnsi="Courier New"/>
      <w:sz w:val="24"/>
    </w:rPr>
  </w:style>
  <w:style w:type="paragraph" w:customStyle="1" w:styleId="NormlnIMP0">
    <w:name w:val="Normální_IMP"/>
    <w:basedOn w:val="Normln"/>
    <w:rsid w:val="00937126"/>
    <w:pPr>
      <w:suppressAutoHyphens/>
      <w:spacing w:line="230" w:lineRule="auto"/>
    </w:pPr>
  </w:style>
  <w:style w:type="paragraph" w:customStyle="1" w:styleId="StandardnpsmoodstavceIMP">
    <w:name w:val="Standardní písmo odstavce_IMP"/>
    <w:basedOn w:val="Normln"/>
    <w:rsid w:val="00937126"/>
    <w:pPr>
      <w:suppressAutoHyphens/>
      <w:spacing w:line="230" w:lineRule="auto"/>
    </w:pPr>
  </w:style>
  <w:style w:type="paragraph" w:customStyle="1" w:styleId="ZkladntextIMP0">
    <w:name w:val="Základní text_IMP"/>
    <w:basedOn w:val="NormlnIMP0"/>
    <w:rsid w:val="00937126"/>
    <w:pPr>
      <w:spacing w:line="265" w:lineRule="auto"/>
    </w:pPr>
    <w:rPr>
      <w:sz w:val="24"/>
    </w:rPr>
  </w:style>
  <w:style w:type="paragraph" w:customStyle="1" w:styleId="SeznamsodrkamiIMP0">
    <w:name w:val="Seznam s odrážkami_IMP"/>
    <w:basedOn w:val="ZkladntextIMP0"/>
    <w:rsid w:val="00937126"/>
    <w:pPr>
      <w:spacing w:line="219" w:lineRule="auto"/>
    </w:pPr>
  </w:style>
  <w:style w:type="paragraph" w:customStyle="1" w:styleId="NormlnIMP">
    <w:name w:val="Normální_IMP"/>
    <w:basedOn w:val="NormlnIMP0"/>
    <w:rsid w:val="00937126"/>
    <w:pPr>
      <w:spacing w:line="219" w:lineRule="auto"/>
    </w:pPr>
  </w:style>
  <w:style w:type="paragraph" w:customStyle="1" w:styleId="StandardnpsmoodstavceI">
    <w:name w:val="Standardní písmo odstavce_I"/>
    <w:basedOn w:val="NormlnIMP0"/>
    <w:rsid w:val="00937126"/>
    <w:pPr>
      <w:spacing w:line="219" w:lineRule="auto"/>
    </w:pPr>
  </w:style>
  <w:style w:type="paragraph" w:customStyle="1" w:styleId="ZhlavIMP">
    <w:name w:val="Záhlaví_IMP"/>
    <w:basedOn w:val="NormlnIMP"/>
    <w:rsid w:val="00937126"/>
    <w:pPr>
      <w:tabs>
        <w:tab w:val="center" w:pos="4536"/>
        <w:tab w:val="right" w:pos="9072"/>
      </w:tabs>
    </w:pPr>
  </w:style>
  <w:style w:type="paragraph" w:customStyle="1" w:styleId="ZkladntextIMP1">
    <w:name w:val="Základní text_IMP1"/>
    <w:basedOn w:val="NormlnIMP1"/>
    <w:rsid w:val="00937126"/>
    <w:rPr>
      <w:b/>
      <w:sz w:val="24"/>
    </w:rPr>
  </w:style>
  <w:style w:type="paragraph" w:customStyle="1" w:styleId="SeznamsodrkamiIMP1">
    <w:name w:val="Seznam s odrážkami_IMP1"/>
    <w:basedOn w:val="ZkladntextIMP1"/>
    <w:rsid w:val="00937126"/>
  </w:style>
  <w:style w:type="paragraph" w:customStyle="1" w:styleId="NormlnIMP1">
    <w:name w:val="Normální_IMP1"/>
    <w:basedOn w:val="NormlnIMP"/>
    <w:rsid w:val="00937126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10" w:lineRule="auto"/>
    </w:pPr>
  </w:style>
  <w:style w:type="paragraph" w:customStyle="1" w:styleId="Nadpis1IMP">
    <w:name w:val="Nadpis 1_IMP"/>
    <w:basedOn w:val="NormlnIMP1"/>
    <w:next w:val="NormlnIMP1"/>
    <w:rsid w:val="00937126"/>
    <w:pPr>
      <w:tabs>
        <w:tab w:val="left" w:pos="9072"/>
      </w:tabs>
      <w:ind w:right="334"/>
      <w:jc w:val="both"/>
    </w:pPr>
    <w:rPr>
      <w:sz w:val="24"/>
    </w:rPr>
  </w:style>
  <w:style w:type="paragraph" w:customStyle="1" w:styleId="Nadpis2IMP">
    <w:name w:val="Nadpis 2_IMP"/>
    <w:basedOn w:val="NormlnIMP1"/>
    <w:next w:val="NormlnIMP1"/>
    <w:rsid w:val="00937126"/>
    <w:pPr>
      <w:spacing w:before="240" w:after="60"/>
    </w:pPr>
    <w:rPr>
      <w:rFonts w:ascii="Arial" w:hAnsi="Arial"/>
      <w:b/>
      <w:i/>
      <w:sz w:val="24"/>
    </w:rPr>
  </w:style>
  <w:style w:type="paragraph" w:customStyle="1" w:styleId="Nadpis3IMP">
    <w:name w:val="Nadpis 3_IMP"/>
    <w:basedOn w:val="NormlnIMP1"/>
    <w:next w:val="NormlnIMP1"/>
    <w:rsid w:val="00937126"/>
    <w:pPr>
      <w:tabs>
        <w:tab w:val="left" w:pos="9072"/>
      </w:tabs>
      <w:ind w:left="284" w:right="334"/>
      <w:jc w:val="both"/>
    </w:pPr>
    <w:rPr>
      <w:b/>
      <w:sz w:val="24"/>
    </w:rPr>
  </w:style>
  <w:style w:type="paragraph" w:customStyle="1" w:styleId="Nadpis4IMP">
    <w:name w:val="Nadpis 4_IMP"/>
    <w:basedOn w:val="NormlnIMP1"/>
    <w:next w:val="NormlnIMP1"/>
    <w:rsid w:val="00937126"/>
    <w:pPr>
      <w:tabs>
        <w:tab w:val="left" w:pos="9072"/>
      </w:tabs>
      <w:ind w:right="334"/>
      <w:jc w:val="both"/>
    </w:pPr>
    <w:rPr>
      <w:sz w:val="24"/>
    </w:rPr>
  </w:style>
  <w:style w:type="paragraph" w:customStyle="1" w:styleId="Nadpis5IMP">
    <w:name w:val="Nadpis 5_IMP"/>
    <w:basedOn w:val="NormlnIMP1"/>
    <w:next w:val="NormlnIMP1"/>
    <w:rsid w:val="00937126"/>
    <w:pPr>
      <w:ind w:right="334"/>
      <w:jc w:val="center"/>
    </w:pPr>
    <w:rPr>
      <w:b/>
      <w:sz w:val="24"/>
      <w:u w:val="single"/>
    </w:rPr>
  </w:style>
  <w:style w:type="paragraph" w:customStyle="1" w:styleId="Nadpis6IMP">
    <w:name w:val="Nadpis 6_IMP"/>
    <w:basedOn w:val="NormlnIMP1"/>
    <w:next w:val="NormlnIMP1"/>
    <w:rsid w:val="00937126"/>
    <w:pPr>
      <w:ind w:right="334"/>
      <w:jc w:val="center"/>
    </w:pPr>
    <w:rPr>
      <w:b/>
      <w:sz w:val="24"/>
    </w:rPr>
  </w:style>
  <w:style w:type="paragraph" w:customStyle="1" w:styleId="Nadpis7IMP">
    <w:name w:val="Nadpis 7_IMP"/>
    <w:basedOn w:val="NormlnIMP1"/>
    <w:next w:val="NormlnIMP1"/>
    <w:rsid w:val="00937126"/>
    <w:pPr>
      <w:jc w:val="center"/>
    </w:pPr>
    <w:rPr>
      <w:b/>
      <w:sz w:val="24"/>
      <w:u w:val="single"/>
    </w:rPr>
  </w:style>
  <w:style w:type="paragraph" w:customStyle="1" w:styleId="Nadpis8IMP">
    <w:name w:val="Nadpis 8_IMP"/>
    <w:basedOn w:val="NormlnIMP1"/>
    <w:next w:val="NormlnIMP1"/>
    <w:rsid w:val="00937126"/>
    <w:pPr>
      <w:ind w:left="360"/>
      <w:jc w:val="both"/>
    </w:pPr>
    <w:rPr>
      <w:i/>
      <w:sz w:val="24"/>
    </w:rPr>
  </w:style>
  <w:style w:type="paragraph" w:customStyle="1" w:styleId="Nadpis9IMP">
    <w:name w:val="Nadpis 9_IMP"/>
    <w:basedOn w:val="NormlnIMP1"/>
    <w:next w:val="NormlnIMP1"/>
    <w:rsid w:val="00937126"/>
    <w:pPr>
      <w:jc w:val="center"/>
    </w:pPr>
    <w:rPr>
      <w:rFonts w:ascii="Tahoma" w:hAnsi="Tahoma"/>
      <w:b/>
      <w:sz w:val="32"/>
    </w:rPr>
  </w:style>
  <w:style w:type="paragraph" w:customStyle="1" w:styleId="Standardnpsmoodstavce1">
    <w:name w:val="Standardní písmo odstavce1"/>
    <w:basedOn w:val="NormlnIMP"/>
    <w:rsid w:val="00937126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10" w:lineRule="auto"/>
    </w:pPr>
  </w:style>
  <w:style w:type="paragraph" w:customStyle="1" w:styleId="Textodstavce">
    <w:name w:val="Text odstavce"/>
    <w:basedOn w:val="NormlnIMP1"/>
    <w:rsid w:val="00937126"/>
    <w:pPr>
      <w:tabs>
        <w:tab w:val="left" w:pos="425"/>
        <w:tab w:val="left" w:pos="851"/>
      </w:tabs>
      <w:spacing w:before="240"/>
      <w:jc w:val="both"/>
    </w:pPr>
    <w:rPr>
      <w:sz w:val="24"/>
    </w:rPr>
  </w:style>
  <w:style w:type="paragraph" w:styleId="Zkladntext2">
    <w:name w:val="Body Text 2"/>
    <w:basedOn w:val="NormlnIMP1"/>
    <w:rsid w:val="00937126"/>
    <w:pPr>
      <w:tabs>
        <w:tab w:val="left" w:pos="9072"/>
      </w:tabs>
      <w:ind w:right="334"/>
      <w:jc w:val="both"/>
    </w:pPr>
    <w:rPr>
      <w:rFonts w:ascii="Tahoma" w:hAnsi="Tahoma"/>
      <w:sz w:val="24"/>
    </w:rPr>
  </w:style>
  <w:style w:type="paragraph" w:styleId="Textvbloku">
    <w:name w:val="Block Text"/>
    <w:basedOn w:val="NormlnIMP1"/>
    <w:rsid w:val="00937126"/>
    <w:pPr>
      <w:tabs>
        <w:tab w:val="left" w:pos="9072"/>
      </w:tabs>
      <w:ind w:left="360" w:right="334"/>
      <w:jc w:val="both"/>
    </w:pPr>
    <w:rPr>
      <w:sz w:val="24"/>
    </w:rPr>
  </w:style>
  <w:style w:type="paragraph" w:styleId="Zkladntext3">
    <w:name w:val="Body Text 3"/>
    <w:basedOn w:val="NormlnIMP1"/>
    <w:rsid w:val="00937126"/>
    <w:pPr>
      <w:tabs>
        <w:tab w:val="left" w:pos="9072"/>
      </w:tabs>
      <w:ind w:right="334"/>
      <w:jc w:val="both"/>
    </w:pPr>
    <w:rPr>
      <w:sz w:val="24"/>
    </w:rPr>
  </w:style>
  <w:style w:type="paragraph" w:customStyle="1" w:styleId="ZhlavIMP1">
    <w:name w:val="Záhlaví_IMP1"/>
    <w:basedOn w:val="NormlnIMP1"/>
    <w:rsid w:val="00937126"/>
    <w:pPr>
      <w:tabs>
        <w:tab w:val="center" w:pos="4153"/>
        <w:tab w:val="right" w:pos="8306"/>
      </w:tabs>
      <w:ind w:right="43"/>
    </w:pPr>
    <w:rPr>
      <w:rFonts w:ascii="Arial" w:hAnsi="Arial"/>
      <w:sz w:val="24"/>
    </w:rPr>
  </w:style>
  <w:style w:type="paragraph" w:styleId="Nzev">
    <w:name w:val="Title"/>
    <w:basedOn w:val="NormlnIMP1"/>
    <w:qFormat/>
    <w:rsid w:val="00937126"/>
    <w:pPr>
      <w:tabs>
        <w:tab w:val="left" w:pos="2160"/>
        <w:tab w:val="left" w:pos="4320"/>
      </w:tabs>
      <w:ind w:right="43"/>
      <w:jc w:val="center"/>
    </w:pPr>
    <w:rPr>
      <w:rFonts w:ascii="Arial" w:hAnsi="Arial"/>
      <w:b/>
      <w:sz w:val="24"/>
    </w:rPr>
  </w:style>
  <w:style w:type="paragraph" w:customStyle="1" w:styleId="ZkladntextodsazenIMP">
    <w:name w:val="Základní text odsazený_IMP"/>
    <w:basedOn w:val="NormlnIMP1"/>
    <w:rsid w:val="00937126"/>
    <w:pPr>
      <w:ind w:left="360"/>
      <w:jc w:val="both"/>
    </w:pPr>
    <w:rPr>
      <w:rFonts w:ascii="Tahoma" w:hAnsi="Tahoma"/>
      <w:sz w:val="24"/>
    </w:rPr>
  </w:style>
  <w:style w:type="paragraph" w:styleId="Zkladntextodsazen2">
    <w:name w:val="Body Text Indent 2"/>
    <w:basedOn w:val="NormlnIMP1"/>
    <w:rsid w:val="00937126"/>
    <w:pPr>
      <w:ind w:left="360"/>
    </w:pPr>
    <w:rPr>
      <w:rFonts w:ascii="Tahoma" w:hAnsi="Tahoma"/>
      <w:i/>
      <w:sz w:val="24"/>
    </w:rPr>
  </w:style>
  <w:style w:type="paragraph" w:styleId="Zkladntextodsazen3">
    <w:name w:val="Body Text Indent 3"/>
    <w:basedOn w:val="NormlnIMP1"/>
    <w:rsid w:val="00937126"/>
    <w:pPr>
      <w:ind w:left="708"/>
    </w:pPr>
    <w:rPr>
      <w:rFonts w:ascii="Tahoma" w:hAnsi="Tahoma"/>
      <w:i/>
      <w:sz w:val="24"/>
    </w:rPr>
  </w:style>
  <w:style w:type="paragraph" w:customStyle="1" w:styleId="ZpatIMP">
    <w:name w:val="Zápatí_IMP"/>
    <w:basedOn w:val="NormlnIMP"/>
    <w:rsid w:val="00937126"/>
    <w:pPr>
      <w:tabs>
        <w:tab w:val="center" w:pos="4536"/>
        <w:tab w:val="right" w:pos="9072"/>
      </w:tabs>
    </w:pPr>
  </w:style>
  <w:style w:type="paragraph" w:customStyle="1" w:styleId="slostrnkyIMP">
    <w:name w:val="Číslo stránky_IMP"/>
    <w:basedOn w:val="ZkladntextIMP0"/>
    <w:rsid w:val="00937126"/>
  </w:style>
  <w:style w:type="paragraph" w:styleId="Zpat">
    <w:name w:val="footer"/>
    <w:basedOn w:val="Normln"/>
    <w:rsid w:val="0093712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37126"/>
    <w:pPr>
      <w:spacing w:after="240"/>
      <w:ind w:left="360"/>
    </w:pPr>
    <w:rPr>
      <w:sz w:val="24"/>
    </w:rPr>
  </w:style>
  <w:style w:type="character" w:styleId="slostrnky">
    <w:name w:val="page number"/>
    <w:basedOn w:val="Standardnpsmoodstavce"/>
    <w:rsid w:val="00937126"/>
  </w:style>
  <w:style w:type="paragraph" w:styleId="Textbubliny">
    <w:name w:val="Balloon Text"/>
    <w:basedOn w:val="Normln"/>
    <w:semiHidden/>
    <w:rsid w:val="00870F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70F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70F29"/>
  </w:style>
  <w:style w:type="paragraph" w:styleId="Pedmtkomente">
    <w:name w:val="annotation subject"/>
    <w:basedOn w:val="Textkomente"/>
    <w:next w:val="Textkomente"/>
    <w:semiHidden/>
    <w:rsid w:val="00870F29"/>
    <w:rPr>
      <w:b/>
      <w:bCs/>
    </w:rPr>
  </w:style>
  <w:style w:type="paragraph" w:styleId="Odstavecseseznamem">
    <w:name w:val="List Paragraph"/>
    <w:basedOn w:val="Normln"/>
    <w:uiPriority w:val="34"/>
    <w:qFormat/>
    <w:rsid w:val="00EE4D04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971E56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45D7-688F-458C-A0A5-B7F67487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2016-12-30T10:49:00Z</dcterms:created>
  <dcterms:modified xsi:type="dcterms:W3CDTF">2018-01-03T00:41:00Z</dcterms:modified>
</cp:coreProperties>
</file>